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ind w:left="453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Начальнику отдела полиции №1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ind w:left="453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УМВД по г. Калуга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ind w:left="453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полковнику полиции Петрову В.Н.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ind w:left="453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(если вы по каким-то причинам не можете написать звание или фамилию начальника ОП (например, вам это неизвестно), заявление все равно должны принять, отсутствие этих данных не является основанием к отказу в принятии)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ind w:left="453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Николаева П.Р., 1975 года рождения,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ind w:left="453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проживающего по адресу: г. Калуга, ул. Деревенская, д. 1, кв. 7.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ind w:left="453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тел. 892600077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ind w:left="453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(если мошенничество совершено в отношении несовершеннолетнего, здесь указываются данные и законного представителя, и ребенка)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ЗАЯВЛЕНИЕ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Прошу привлечь к уголовной ответственности неизвестного мне мужчину, представившегося Красновым А.Ю., который в период с 10.10.20</w:t>
      </w:r>
      <w:r>
        <w:rPr>
          <w:rFonts w:ascii="Arial" w:hAnsi="Arial" w:cs="Arial"/>
          <w:color w:val="000000"/>
          <w:sz w:val="26"/>
          <w:szCs w:val="26"/>
        </w:rPr>
        <w:t>___</w:t>
      </w:r>
      <w:r>
        <w:rPr>
          <w:rFonts w:ascii="Arial" w:hAnsi="Arial" w:cs="Arial"/>
          <w:color w:val="000000"/>
          <w:sz w:val="26"/>
          <w:szCs w:val="26"/>
        </w:rPr>
        <w:t>г. по 15.10.20</w:t>
      </w:r>
      <w:r>
        <w:rPr>
          <w:rFonts w:ascii="Arial" w:hAnsi="Arial" w:cs="Arial"/>
          <w:color w:val="000000"/>
          <w:sz w:val="26"/>
          <w:szCs w:val="26"/>
        </w:rPr>
        <w:t>___</w:t>
      </w:r>
      <w:r>
        <w:rPr>
          <w:rFonts w:ascii="Arial" w:hAnsi="Arial" w:cs="Arial"/>
          <w:color w:val="000000"/>
          <w:sz w:val="26"/>
          <w:szCs w:val="26"/>
        </w:rPr>
        <w:t>г., находясь в офисе принадлежащей мне фирмы, по адресу г. Калуга, ул. Деревенская, д. 2, литер А, путем обмана похитил у меня денежные средства в размере 250000 рублей, что является для меня значительным ущербом.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(В целом, в таком кратком заявлении указано достаточно, чтобы полиция увидела перспективу возбуждения уголовного дела и начала по нему активно работать. Вместе с тем, такое обращение малосодержательно, поэтому мы рекомендуем раскрыть более подробно суть вашей проблемы)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Я являюсь индивидуальным предпринимателем, в моей собственности имеется фирма по изготовлению фурнитуры, находится в помещении по адресу: г. Калуга, ул. Деревенская, д. 2, литер А.  В этом офисе я назначил встречу представителю агентства недвижимости «Уют», Краснову Александру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Юрьевичу  (</w:t>
      </w:r>
      <w:proofErr w:type="gramEnd"/>
      <w:r>
        <w:rPr>
          <w:rFonts w:ascii="Arial" w:hAnsi="Arial" w:cs="Arial"/>
          <w:color w:val="000000"/>
          <w:sz w:val="26"/>
          <w:szCs w:val="26"/>
        </w:rPr>
        <w:t>другие данные мне неизвестны), который должен был подобрать мне помещение в г. Калуга, для покупки мною в целях расширения бизнеса.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10.10.20</w:t>
      </w:r>
      <w:r>
        <w:rPr>
          <w:rFonts w:ascii="Arial" w:hAnsi="Arial" w:cs="Arial"/>
          <w:color w:val="000000"/>
          <w:sz w:val="26"/>
          <w:szCs w:val="26"/>
        </w:rPr>
        <w:t>___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 xml:space="preserve">г. Краснов А. явился в 10:00 в офис по вышеуказанному адресу, где предложил заключить с ним предварительный договор на покупку помещения площадью 87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кв.м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, расположенном по адресу – г. Калуга, ул. Тургенева, д.10, литер Б. После осмотра данного помещения (в отсутствие хозяина, у Краснова А.Ю. были ключи от него) я согласился купить его. При этом Краснов А.Ю. уверил меня, что владелец помещения Морозов М.Т. находится за границей на лечении от онкологического заболевания, что у Краснова есть доверенность на продажу. Также Краснов пояснил, что у него имеются двое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покупателей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 чтобы оформить сделку именно со мной, нужно внести задаток 250000 рублей, передав ему лично. На мой вопрос предоставить мне доверенность Краснов А.Ю. показал мне ксерокопию, сказав, что оригинал с собой никогда не носит и предоставит его в день заключения основного договора.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Поверив Краснову А.Ю., 15.10.2016г. я передал ему 250000 рублей, находясь в офисе по адресу г. Калуга, ул. Деревенская, д. 2, литер А, мы заключили с ним предварительный договор, где он своей подписью подтвердил получение денег.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После этого в оговоренную дату для окончания сделки, 21.10.2016г. Краснов А.Ю. в мой офис не явился, сославшись на плохое самочувствие, окончательный договор составлен не был.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Когда я пытался зайти в помещение по адресу г. Калуга, ул. Тургенева, д.10, литер Б, то обнаружил там действующее кафе, где директор мне сообщил, что в начале октября 2016 года помещение было выкуплено Огурцовым И.З., который на 10.10.2016г. уже являлся полноправным собственником и продавать его не намерен. В беседе с Огурцовым И.З. я узнал, что он купил помещение у Морозова М.Т. лично, без посредников еще до моей встречи с Красновым, а также то, что Морозов М.Т. никаким заболеванием не страдает и за границей никогда не был.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Поскольку Краснов А.Ю. завладел моими деньгами путем обмана, я прошу его привлечь к ответственности.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(Можно уточнить, какие меры вами были приняты для возврата долга, чтобы исключить сомнения в том, что это не просто нарушение обязательство в гражданско-правовом понимании, а именно уголовное преступление.)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Перед тем, как написать настоящее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заявление,  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ежедневно и неоднократно пытался дозвониться до Краснова А.Ю. по номеру 8926777888, однако телефон его был все время выключен. Также я посещал адрес, который указан в предварительном договоре как место расположения агентства недвижимости «Уют» и выяснил, что по данному адресу находится жилой дом, каких-либо организаций в нем нет.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(Обязательно уточните, почему ущерб для вас является значительным.)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250000 рублей для меня является значительным ущербом, поскольку на моем иждивении находятся трое малолетних детей, я выплачиваю ипотеку и зарплата моей жены составляет 15000 рублей. Мой ежемесячный доход от предпринимательской деятельности составляет в среднем 70000 рублей.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(Нелишним будет указать, кого в качестве свидетелей можно будет опросить уже на стадии процессуальной проверки.)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Желаю также сообщить, что денежные средства мною передавались в присутствии моих сотрудников – Лебедевой М.Ю., Дорониной Г.К., которые готовы дать пояснения и подтвердить обстоятельства, изложенные мною в заявлении. Также прошу опросить по обстоятельствам нынешнего владельца помещения Огурцова И.З., а также предыдущего хозяина Морозова М.Т.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(Обязательно необходимо отразить ваше понимание последствий, связанных с заведомо ложным сообщением о преступлении.)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 уголовной ответственности за заведомо ложный донос по ст. 306 УК РФ предупрежден.</w:t>
      </w:r>
    </w:p>
    <w:p w:rsidR="00BD2548" w:rsidRDefault="00BD2548" w:rsidP="00BD254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Николаев П.Р</w:t>
      </w:r>
    </w:p>
    <w:p w:rsidR="00C51F17" w:rsidRDefault="00C51F17"/>
    <w:sectPr w:rsidR="00C5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48"/>
    <w:rsid w:val="00BD2548"/>
    <w:rsid w:val="00C51F17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F46D"/>
  <w15:chartTrackingRefBased/>
  <w15:docId w15:val="{CBD6C079-8FCA-41D9-85D9-4632E14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D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2021-01-26T13:43:00Z</dcterms:created>
  <dcterms:modified xsi:type="dcterms:W3CDTF">2021-01-26T13:47:00Z</dcterms:modified>
</cp:coreProperties>
</file>